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6280" w:type="dxa"/>
        <w:tblCellMar>
          <w:top w:w="15" w:type="dxa"/>
          <w:left w:w="70" w:type="dxa"/>
          <w:bottom w:w="15" w:type="dxa"/>
          <w:right w:w="70" w:type="dxa"/>
        </w:tblCellMar>
        <w:tblLook w:val="04A0" w:firstRow="1" w:lastRow="0" w:firstColumn="1" w:lastColumn="0" w:noHBand="0" w:noVBand="1"/>
      </w:tblPr>
      <w:tblGrid>
        <w:gridCol w:w="1324"/>
        <w:gridCol w:w="2924"/>
        <w:gridCol w:w="2032"/>
      </w:tblGrid>
      <w:tr w:rsidR="00212845" w:rsidRPr="00212845" w:rsidTr="00212845">
        <w:trPr>
          <w:trHeight w:val="315"/>
        </w:trPr>
        <w:tc>
          <w:tcPr>
            <w:tcW w:w="1324"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Algoritmo</w:t>
            </w:r>
          </w:p>
        </w:tc>
        <w:tc>
          <w:tcPr>
            <w:tcW w:w="2924"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roofErr w:type="spellStart"/>
            <w:r w:rsidRPr="00212845">
              <w:rPr>
                <w:rFonts w:ascii="Calibri" w:eastAsia="Times New Roman" w:hAnsi="Calibri" w:cs="Calibri"/>
                <w:color w:val="000000"/>
                <w:sz w:val="24"/>
                <w:szCs w:val="24"/>
                <w:lang w:val="es-CL" w:eastAsia="es-CL"/>
              </w:rPr>
              <w:t>Parametros</w:t>
            </w:r>
            <w:proofErr w:type="spellEnd"/>
          </w:p>
        </w:tc>
        <w:tc>
          <w:tcPr>
            <w:tcW w:w="2032"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 xml:space="preserve">Cantidad de </w:t>
            </w:r>
            <w:proofErr w:type="spellStart"/>
            <w:r w:rsidRPr="00212845">
              <w:rPr>
                <w:rFonts w:ascii="Calibri" w:eastAsia="Times New Roman" w:hAnsi="Calibri" w:cs="Calibri"/>
                <w:color w:val="000000"/>
                <w:sz w:val="24"/>
                <w:szCs w:val="24"/>
                <w:lang w:val="es-CL" w:eastAsia="es-CL"/>
              </w:rPr>
              <w:t>Clusters</w:t>
            </w:r>
            <w:proofErr w:type="spellEnd"/>
          </w:p>
        </w:tc>
      </w:tr>
      <w:tr w:rsidR="00212845" w:rsidRPr="00212845" w:rsidTr="00212845">
        <w:trPr>
          <w:trHeight w:val="315"/>
        </w:trPr>
        <w:tc>
          <w:tcPr>
            <w:tcW w:w="1324" w:type="dxa"/>
            <w:vMerge w:val="restart"/>
            <w:tcBorders>
              <w:top w:val="single" w:sz="4" w:space="0" w:color="auto"/>
              <w:left w:val="single" w:sz="4" w:space="0" w:color="auto"/>
              <w:bottom w:val="single" w:sz="4" w:space="0" w:color="auto"/>
              <w:right w:val="single" w:sz="4" w:space="0" w:color="auto"/>
            </w:tcBorders>
            <w:noWrap/>
            <w:vAlign w:val="center"/>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roofErr w:type="spellStart"/>
            <w:r w:rsidRPr="00212845">
              <w:rPr>
                <w:rFonts w:ascii="Calibri" w:eastAsia="Times New Roman" w:hAnsi="Calibri" w:cs="Calibri"/>
                <w:color w:val="000000"/>
                <w:sz w:val="24"/>
                <w:szCs w:val="24"/>
                <w:lang w:val="es-CL" w:eastAsia="es-CL"/>
              </w:rPr>
              <w:t>DBScan</w:t>
            </w:r>
            <w:proofErr w:type="spellEnd"/>
          </w:p>
        </w:tc>
        <w:tc>
          <w:tcPr>
            <w:tcW w:w="2924"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roofErr w:type="spellStart"/>
            <w:r w:rsidRPr="00212845">
              <w:rPr>
                <w:rFonts w:ascii="Calibri" w:eastAsia="Times New Roman" w:hAnsi="Calibri" w:cs="Calibri"/>
                <w:color w:val="000000"/>
                <w:sz w:val="24"/>
                <w:szCs w:val="24"/>
                <w:lang w:val="es-CL" w:eastAsia="es-CL"/>
              </w:rPr>
              <w:t>eps</w:t>
            </w:r>
            <w:proofErr w:type="spellEnd"/>
            <w:r w:rsidRPr="00212845">
              <w:rPr>
                <w:rFonts w:ascii="Calibri" w:eastAsia="Times New Roman" w:hAnsi="Calibri" w:cs="Calibri"/>
                <w:color w:val="000000"/>
                <w:sz w:val="24"/>
                <w:szCs w:val="24"/>
                <w:lang w:val="es-CL" w:eastAsia="es-CL"/>
              </w:rPr>
              <w:t xml:space="preserve"> = 0.5 </w:t>
            </w:r>
            <w:proofErr w:type="spellStart"/>
            <w:r w:rsidRPr="00212845">
              <w:rPr>
                <w:rFonts w:ascii="Calibri" w:eastAsia="Times New Roman" w:hAnsi="Calibri" w:cs="Calibri"/>
                <w:color w:val="000000"/>
                <w:sz w:val="24"/>
                <w:szCs w:val="24"/>
                <w:lang w:val="es-CL" w:eastAsia="es-CL"/>
              </w:rPr>
              <w:t>min_samples</w:t>
            </w:r>
            <w:proofErr w:type="spellEnd"/>
            <w:r w:rsidRPr="00212845">
              <w:rPr>
                <w:rFonts w:ascii="Calibri" w:eastAsia="Times New Roman" w:hAnsi="Calibri" w:cs="Calibri"/>
                <w:color w:val="000000"/>
                <w:sz w:val="24"/>
                <w:szCs w:val="24"/>
                <w:lang w:val="es-CL" w:eastAsia="es-CL"/>
              </w:rPr>
              <w:t>= 5</w:t>
            </w:r>
          </w:p>
        </w:tc>
        <w:tc>
          <w:tcPr>
            <w:tcW w:w="2032"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0</w:t>
            </w:r>
          </w:p>
        </w:tc>
      </w:tr>
      <w:tr w:rsidR="00212845" w:rsidRPr="00212845" w:rsidTr="00212845">
        <w:trPr>
          <w:trHeight w:val="315"/>
        </w:trPr>
        <w:tc>
          <w:tcPr>
            <w:tcW w:w="1324" w:type="dxa"/>
            <w:vMerge/>
            <w:tcBorders>
              <w:top w:val="single" w:sz="4" w:space="0" w:color="auto"/>
              <w:left w:val="single" w:sz="4" w:space="0" w:color="auto"/>
              <w:bottom w:val="single" w:sz="4" w:space="0" w:color="auto"/>
              <w:right w:val="single" w:sz="4" w:space="0" w:color="auto"/>
            </w:tcBorders>
            <w:vAlign w:val="center"/>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
        </w:tc>
        <w:tc>
          <w:tcPr>
            <w:tcW w:w="2924"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roofErr w:type="spellStart"/>
            <w:r w:rsidRPr="00212845">
              <w:rPr>
                <w:rFonts w:ascii="Calibri" w:eastAsia="Times New Roman" w:hAnsi="Calibri" w:cs="Calibri"/>
                <w:color w:val="000000"/>
                <w:sz w:val="24"/>
                <w:szCs w:val="24"/>
                <w:lang w:val="es-CL" w:eastAsia="es-CL"/>
              </w:rPr>
              <w:t>eps</w:t>
            </w:r>
            <w:proofErr w:type="spellEnd"/>
            <w:r w:rsidRPr="00212845">
              <w:rPr>
                <w:rFonts w:ascii="Calibri" w:eastAsia="Times New Roman" w:hAnsi="Calibri" w:cs="Calibri"/>
                <w:color w:val="000000"/>
                <w:sz w:val="24"/>
                <w:szCs w:val="24"/>
                <w:lang w:val="es-CL" w:eastAsia="es-CL"/>
              </w:rPr>
              <w:t xml:space="preserve"> = 0.5 </w:t>
            </w:r>
            <w:proofErr w:type="spellStart"/>
            <w:r w:rsidRPr="00212845">
              <w:rPr>
                <w:rFonts w:ascii="Calibri" w:eastAsia="Times New Roman" w:hAnsi="Calibri" w:cs="Calibri"/>
                <w:color w:val="000000"/>
                <w:sz w:val="24"/>
                <w:szCs w:val="24"/>
                <w:lang w:val="es-CL" w:eastAsia="es-CL"/>
              </w:rPr>
              <w:t>min_samples</w:t>
            </w:r>
            <w:proofErr w:type="spellEnd"/>
            <w:r w:rsidRPr="00212845">
              <w:rPr>
                <w:rFonts w:ascii="Calibri" w:eastAsia="Times New Roman" w:hAnsi="Calibri" w:cs="Calibri"/>
                <w:color w:val="000000"/>
                <w:sz w:val="24"/>
                <w:szCs w:val="24"/>
                <w:lang w:val="es-CL" w:eastAsia="es-CL"/>
              </w:rPr>
              <w:t xml:space="preserve"> =2</w:t>
            </w:r>
          </w:p>
        </w:tc>
        <w:tc>
          <w:tcPr>
            <w:tcW w:w="2032"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3</w:t>
            </w:r>
          </w:p>
        </w:tc>
      </w:tr>
      <w:tr w:rsidR="00212845" w:rsidRPr="00212845" w:rsidTr="00212845">
        <w:trPr>
          <w:trHeight w:val="315"/>
        </w:trPr>
        <w:tc>
          <w:tcPr>
            <w:tcW w:w="1324" w:type="dxa"/>
            <w:vMerge/>
            <w:tcBorders>
              <w:top w:val="single" w:sz="4" w:space="0" w:color="auto"/>
              <w:left w:val="single" w:sz="4" w:space="0" w:color="auto"/>
              <w:bottom w:val="single" w:sz="4" w:space="0" w:color="auto"/>
              <w:right w:val="single" w:sz="4" w:space="0" w:color="auto"/>
            </w:tcBorders>
            <w:vAlign w:val="center"/>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
        </w:tc>
        <w:tc>
          <w:tcPr>
            <w:tcW w:w="2924"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roofErr w:type="spellStart"/>
            <w:r w:rsidRPr="00212845">
              <w:rPr>
                <w:rFonts w:ascii="Calibri" w:eastAsia="Times New Roman" w:hAnsi="Calibri" w:cs="Calibri"/>
                <w:color w:val="000000"/>
                <w:sz w:val="24"/>
                <w:szCs w:val="24"/>
                <w:lang w:val="es-CL" w:eastAsia="es-CL"/>
              </w:rPr>
              <w:t>eps</w:t>
            </w:r>
            <w:proofErr w:type="spellEnd"/>
            <w:r w:rsidRPr="00212845">
              <w:rPr>
                <w:rFonts w:ascii="Calibri" w:eastAsia="Times New Roman" w:hAnsi="Calibri" w:cs="Calibri"/>
                <w:color w:val="000000"/>
                <w:sz w:val="24"/>
                <w:szCs w:val="24"/>
                <w:lang w:val="es-CL" w:eastAsia="es-CL"/>
              </w:rPr>
              <w:t xml:space="preserve"> = 150, </w:t>
            </w:r>
            <w:proofErr w:type="spellStart"/>
            <w:r w:rsidRPr="00212845">
              <w:rPr>
                <w:rFonts w:ascii="Calibri" w:eastAsia="Times New Roman" w:hAnsi="Calibri" w:cs="Calibri"/>
                <w:color w:val="000000"/>
                <w:sz w:val="24"/>
                <w:szCs w:val="24"/>
                <w:lang w:val="es-CL" w:eastAsia="es-CL"/>
              </w:rPr>
              <w:t>min_samples</w:t>
            </w:r>
            <w:proofErr w:type="spellEnd"/>
            <w:r w:rsidRPr="00212845">
              <w:rPr>
                <w:rFonts w:ascii="Calibri" w:eastAsia="Times New Roman" w:hAnsi="Calibri" w:cs="Calibri"/>
                <w:color w:val="000000"/>
                <w:sz w:val="24"/>
                <w:szCs w:val="24"/>
                <w:lang w:val="es-CL" w:eastAsia="es-CL"/>
              </w:rPr>
              <w:t xml:space="preserve"> = 4</w:t>
            </w:r>
          </w:p>
        </w:tc>
        <w:tc>
          <w:tcPr>
            <w:tcW w:w="2032"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19</w:t>
            </w:r>
          </w:p>
        </w:tc>
      </w:tr>
      <w:tr w:rsidR="00212845" w:rsidRPr="00212845" w:rsidTr="00212845">
        <w:trPr>
          <w:trHeight w:val="315"/>
        </w:trPr>
        <w:tc>
          <w:tcPr>
            <w:tcW w:w="1324"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proofErr w:type="spellStart"/>
            <w:r w:rsidRPr="00212845">
              <w:rPr>
                <w:rFonts w:ascii="Calibri" w:eastAsia="Times New Roman" w:hAnsi="Calibri" w:cs="Calibri"/>
                <w:color w:val="000000"/>
                <w:sz w:val="24"/>
                <w:szCs w:val="24"/>
                <w:lang w:val="es-CL" w:eastAsia="es-CL"/>
              </w:rPr>
              <w:t>MeanShift</w:t>
            </w:r>
            <w:proofErr w:type="spellEnd"/>
          </w:p>
        </w:tc>
        <w:tc>
          <w:tcPr>
            <w:tcW w:w="2924"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Default</w:t>
            </w:r>
          </w:p>
        </w:tc>
        <w:tc>
          <w:tcPr>
            <w:tcW w:w="2032" w:type="dxa"/>
            <w:tcBorders>
              <w:top w:val="single" w:sz="4" w:space="0" w:color="auto"/>
              <w:left w:val="single" w:sz="4" w:space="0" w:color="auto"/>
              <w:bottom w:val="single" w:sz="4" w:space="0" w:color="auto"/>
              <w:right w:val="single" w:sz="4" w:space="0" w:color="auto"/>
            </w:tcBorders>
            <w:noWrap/>
            <w:vAlign w:val="bottom"/>
            <w:hideMark/>
          </w:tcPr>
          <w:p w:rsidR="00212845" w:rsidRPr="00212845" w:rsidRDefault="00212845" w:rsidP="00212845">
            <w:pPr>
              <w:spacing w:after="0" w:line="240" w:lineRule="auto"/>
              <w:jc w:val="center"/>
              <w:rPr>
                <w:rFonts w:ascii="Calibri" w:eastAsia="Times New Roman" w:hAnsi="Calibri" w:cs="Calibri"/>
                <w:color w:val="000000"/>
                <w:sz w:val="24"/>
                <w:szCs w:val="24"/>
                <w:lang w:val="es-CL" w:eastAsia="es-CL"/>
              </w:rPr>
            </w:pPr>
            <w:r w:rsidRPr="00212845">
              <w:rPr>
                <w:rFonts w:ascii="Calibri" w:eastAsia="Times New Roman" w:hAnsi="Calibri" w:cs="Calibri"/>
                <w:color w:val="000000"/>
                <w:sz w:val="24"/>
                <w:szCs w:val="24"/>
                <w:lang w:val="es-CL" w:eastAsia="es-CL"/>
              </w:rPr>
              <w:t>12</w:t>
            </w:r>
          </w:p>
        </w:tc>
      </w:tr>
    </w:tbl>
    <w:p w:rsidR="0028656B" w:rsidRDefault="0028656B" w:rsidP="00212845"/>
    <w:p w:rsidR="00AA2ECE" w:rsidRDefault="00AA2ECE" w:rsidP="00212845">
      <w:pPr>
        <w:rPr>
          <w:lang w:val="es-CL"/>
        </w:rPr>
      </w:pPr>
      <w:r w:rsidRPr="00AA2ECE">
        <w:rPr>
          <w:lang w:val="es-CL"/>
        </w:rPr>
        <w:t xml:space="preserve">Se comienza utilizando PCA </w:t>
      </w:r>
      <w:r>
        <w:rPr>
          <w:lang w:val="es-CL"/>
        </w:rPr>
        <w:t xml:space="preserve">con el fin de disminuir la cantidad de dimensiones de cada imagen, sin alterar de manera significativa el estudio de estas. El algoritmo deja afuera las dimensiones con menor importancia (en términos de varianza) y nos deja para estudiar las 50 principales dimensiones, logrando que los cálculos y gráficos sean bastante más fáciles de realizar. </w:t>
      </w:r>
    </w:p>
    <w:p w:rsidR="00AA2ECE" w:rsidRDefault="00AA2ECE" w:rsidP="00212845">
      <w:pPr>
        <w:rPr>
          <w:lang w:val="es-CL"/>
        </w:rPr>
      </w:pPr>
    </w:p>
    <w:tbl>
      <w:tblPr>
        <w:tblW w:w="6940" w:type="dxa"/>
        <w:tblInd w:w="-5" w:type="dxa"/>
        <w:tblCellMar>
          <w:top w:w="15" w:type="dxa"/>
          <w:left w:w="70" w:type="dxa"/>
          <w:bottom w:w="15" w:type="dxa"/>
          <w:right w:w="70" w:type="dxa"/>
        </w:tblCellMar>
        <w:tblLook w:val="04A0" w:firstRow="1" w:lastRow="0" w:firstColumn="1" w:lastColumn="0" w:noHBand="0" w:noVBand="1"/>
      </w:tblPr>
      <w:tblGrid>
        <w:gridCol w:w="1220"/>
        <w:gridCol w:w="2860"/>
        <w:gridCol w:w="2860"/>
      </w:tblGrid>
      <w:tr w:rsidR="00AA2ECE" w:rsidRPr="00AA2ECE" w:rsidTr="00AA2ECE">
        <w:trPr>
          <w:trHeight w:val="315"/>
        </w:trPr>
        <w:tc>
          <w:tcPr>
            <w:tcW w:w="122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Algoritmo</w:t>
            </w:r>
          </w:p>
        </w:tc>
        <w:tc>
          <w:tcPr>
            <w:tcW w:w="286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proofErr w:type="spellStart"/>
            <w:r w:rsidRPr="00AA2ECE">
              <w:rPr>
                <w:rFonts w:ascii="Calibri" w:eastAsia="Times New Roman" w:hAnsi="Calibri" w:cs="Calibri"/>
                <w:color w:val="000000"/>
                <w:sz w:val="24"/>
                <w:szCs w:val="24"/>
                <w:lang w:val="es-CL" w:eastAsia="es-CL"/>
              </w:rPr>
              <w:t>Parametros</w:t>
            </w:r>
            <w:proofErr w:type="spellEnd"/>
          </w:p>
        </w:tc>
        <w:tc>
          <w:tcPr>
            <w:tcW w:w="286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proofErr w:type="spellStart"/>
            <w:r w:rsidRPr="00AA2ECE">
              <w:rPr>
                <w:rFonts w:ascii="Calibri" w:eastAsia="Times New Roman" w:hAnsi="Calibri" w:cs="Calibri"/>
                <w:color w:val="000000"/>
                <w:sz w:val="24"/>
                <w:szCs w:val="24"/>
                <w:lang w:val="es-CL" w:eastAsia="es-CL"/>
              </w:rPr>
              <w:t>Silhouette</w:t>
            </w:r>
            <w:proofErr w:type="spellEnd"/>
            <w:r w:rsidRPr="00AA2ECE">
              <w:rPr>
                <w:rFonts w:ascii="Calibri" w:eastAsia="Times New Roman" w:hAnsi="Calibri" w:cs="Calibri"/>
                <w:color w:val="000000"/>
                <w:sz w:val="24"/>
                <w:szCs w:val="24"/>
                <w:lang w:val="es-CL" w:eastAsia="es-CL"/>
              </w:rPr>
              <w:t xml:space="preserve"> score</w:t>
            </w:r>
          </w:p>
        </w:tc>
      </w:tr>
      <w:tr w:rsidR="00AA2ECE" w:rsidRPr="00AA2ECE" w:rsidTr="00AA2ECE">
        <w:trPr>
          <w:trHeight w:val="315"/>
        </w:trPr>
        <w:tc>
          <w:tcPr>
            <w:tcW w:w="1220" w:type="dxa"/>
            <w:vMerge w:val="restart"/>
            <w:tcBorders>
              <w:top w:val="single" w:sz="4" w:space="0" w:color="auto"/>
              <w:left w:val="single" w:sz="4" w:space="0" w:color="auto"/>
              <w:bottom w:val="nil"/>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proofErr w:type="spellStart"/>
            <w:r w:rsidRPr="00AA2ECE">
              <w:rPr>
                <w:rFonts w:ascii="Calibri" w:eastAsia="Times New Roman" w:hAnsi="Calibri" w:cs="Calibri"/>
                <w:color w:val="000000"/>
                <w:sz w:val="24"/>
                <w:szCs w:val="24"/>
                <w:lang w:val="es-CL" w:eastAsia="es-CL"/>
              </w:rPr>
              <w:t>Kmeans</w:t>
            </w:r>
            <w:proofErr w:type="spellEnd"/>
          </w:p>
        </w:tc>
        <w:tc>
          <w:tcPr>
            <w:tcW w:w="286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K=10</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0.0540114168266</w:t>
            </w:r>
          </w:p>
        </w:tc>
      </w:tr>
      <w:tr w:rsidR="00AA2ECE" w:rsidRPr="00AA2ECE" w:rsidTr="00AA2ECE">
        <w:trPr>
          <w:trHeight w:val="315"/>
        </w:trPr>
        <w:tc>
          <w:tcPr>
            <w:tcW w:w="1220" w:type="dxa"/>
            <w:vMerge/>
            <w:tcBorders>
              <w:top w:val="single" w:sz="4" w:space="0" w:color="auto"/>
              <w:left w:val="single" w:sz="4" w:space="0" w:color="auto"/>
              <w:bottom w:val="nil"/>
              <w:right w:val="single" w:sz="4" w:space="0" w:color="auto"/>
            </w:tcBorders>
            <w:vAlign w:val="center"/>
            <w:hideMark/>
          </w:tcPr>
          <w:p w:rsidR="00AA2ECE" w:rsidRPr="00AA2ECE" w:rsidRDefault="00AA2ECE" w:rsidP="00AA2ECE">
            <w:pPr>
              <w:spacing w:after="0" w:line="240" w:lineRule="auto"/>
              <w:rPr>
                <w:rFonts w:ascii="Calibri" w:eastAsia="Times New Roman" w:hAnsi="Calibri" w:cs="Calibri"/>
                <w:color w:val="000000"/>
                <w:sz w:val="24"/>
                <w:szCs w:val="24"/>
                <w:lang w:val="es-CL" w:eastAsia="es-CL"/>
              </w:rPr>
            </w:pPr>
          </w:p>
        </w:tc>
        <w:tc>
          <w:tcPr>
            <w:tcW w:w="286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K=20</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0.0540319770445</w:t>
            </w:r>
          </w:p>
        </w:tc>
      </w:tr>
      <w:tr w:rsidR="00AA2ECE" w:rsidRPr="00AA2ECE" w:rsidTr="00AA2ECE">
        <w:trPr>
          <w:trHeight w:val="315"/>
        </w:trPr>
        <w:tc>
          <w:tcPr>
            <w:tcW w:w="1220" w:type="dxa"/>
            <w:vMerge/>
            <w:tcBorders>
              <w:top w:val="single" w:sz="4" w:space="0" w:color="auto"/>
              <w:left w:val="single" w:sz="4" w:space="0" w:color="auto"/>
              <w:bottom w:val="nil"/>
              <w:right w:val="single" w:sz="4" w:space="0" w:color="auto"/>
            </w:tcBorders>
            <w:vAlign w:val="center"/>
            <w:hideMark/>
          </w:tcPr>
          <w:p w:rsidR="00AA2ECE" w:rsidRPr="00AA2ECE" w:rsidRDefault="00AA2ECE" w:rsidP="00AA2ECE">
            <w:pPr>
              <w:spacing w:after="0" w:line="240" w:lineRule="auto"/>
              <w:rPr>
                <w:rFonts w:ascii="Calibri" w:eastAsia="Times New Roman" w:hAnsi="Calibri" w:cs="Calibri"/>
                <w:color w:val="000000"/>
                <w:sz w:val="24"/>
                <w:szCs w:val="24"/>
                <w:lang w:val="es-CL" w:eastAsia="es-CL"/>
              </w:rPr>
            </w:pPr>
          </w:p>
        </w:tc>
        <w:tc>
          <w:tcPr>
            <w:tcW w:w="286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K=30</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0.0550646632473</w:t>
            </w:r>
          </w:p>
        </w:tc>
      </w:tr>
      <w:tr w:rsidR="00AA2ECE" w:rsidRPr="00AA2ECE" w:rsidTr="00AA2ECE">
        <w:trPr>
          <w:trHeight w:val="315"/>
        </w:trPr>
        <w:tc>
          <w:tcPr>
            <w:tcW w:w="1220" w:type="dxa"/>
            <w:vMerge w:val="restart"/>
            <w:tcBorders>
              <w:top w:val="single" w:sz="4" w:space="0" w:color="auto"/>
              <w:left w:val="single" w:sz="4" w:space="0" w:color="auto"/>
              <w:bottom w:val="nil"/>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proofErr w:type="spellStart"/>
            <w:r w:rsidRPr="00AA2ECE">
              <w:rPr>
                <w:rFonts w:ascii="Calibri" w:eastAsia="Times New Roman" w:hAnsi="Calibri" w:cs="Calibri"/>
                <w:color w:val="000000"/>
                <w:sz w:val="24"/>
                <w:szCs w:val="24"/>
                <w:lang w:val="es-CL" w:eastAsia="es-CL"/>
              </w:rPr>
              <w:t>DBScan</w:t>
            </w:r>
            <w:proofErr w:type="spellEnd"/>
          </w:p>
        </w:tc>
        <w:tc>
          <w:tcPr>
            <w:tcW w:w="286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proofErr w:type="spellStart"/>
            <w:r w:rsidRPr="00AA2ECE">
              <w:rPr>
                <w:rFonts w:ascii="Calibri" w:eastAsia="Times New Roman" w:hAnsi="Calibri" w:cs="Calibri"/>
                <w:color w:val="000000"/>
                <w:sz w:val="24"/>
                <w:szCs w:val="24"/>
                <w:lang w:val="es-CL" w:eastAsia="es-CL"/>
              </w:rPr>
              <w:t>eps</w:t>
            </w:r>
            <w:proofErr w:type="spellEnd"/>
            <w:r w:rsidRPr="00AA2ECE">
              <w:rPr>
                <w:rFonts w:ascii="Calibri" w:eastAsia="Times New Roman" w:hAnsi="Calibri" w:cs="Calibri"/>
                <w:color w:val="000000"/>
                <w:sz w:val="24"/>
                <w:szCs w:val="24"/>
                <w:lang w:val="es-CL" w:eastAsia="es-CL"/>
              </w:rPr>
              <w:t xml:space="preserve"> = 0.5 </w:t>
            </w:r>
            <w:proofErr w:type="spellStart"/>
            <w:r w:rsidRPr="00AA2ECE">
              <w:rPr>
                <w:rFonts w:ascii="Calibri" w:eastAsia="Times New Roman" w:hAnsi="Calibri" w:cs="Calibri"/>
                <w:color w:val="000000"/>
                <w:sz w:val="24"/>
                <w:szCs w:val="24"/>
                <w:lang w:val="es-CL" w:eastAsia="es-CL"/>
              </w:rPr>
              <w:t>min_samples</w:t>
            </w:r>
            <w:proofErr w:type="spellEnd"/>
            <w:r w:rsidRPr="00AA2ECE">
              <w:rPr>
                <w:rFonts w:ascii="Calibri" w:eastAsia="Times New Roman" w:hAnsi="Calibri" w:cs="Calibri"/>
                <w:color w:val="000000"/>
                <w:sz w:val="24"/>
                <w:szCs w:val="24"/>
                <w:lang w:val="es-CL" w:eastAsia="es-CL"/>
              </w:rPr>
              <w:t>= 5</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AA2ECE" w:rsidRPr="00AA2ECE" w:rsidRDefault="00AA2ECE" w:rsidP="00AA2ECE">
            <w:pPr>
              <w:spacing w:after="0" w:line="240" w:lineRule="auto"/>
              <w:jc w:val="center"/>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Indefinido</w:t>
            </w:r>
          </w:p>
        </w:tc>
      </w:tr>
      <w:tr w:rsidR="00AA2ECE" w:rsidRPr="00AA2ECE" w:rsidTr="00AA2ECE">
        <w:trPr>
          <w:trHeight w:val="315"/>
        </w:trPr>
        <w:tc>
          <w:tcPr>
            <w:tcW w:w="1220" w:type="dxa"/>
            <w:vMerge/>
            <w:tcBorders>
              <w:top w:val="single" w:sz="4" w:space="0" w:color="auto"/>
              <w:left w:val="single" w:sz="4" w:space="0" w:color="auto"/>
              <w:bottom w:val="nil"/>
              <w:right w:val="single" w:sz="4" w:space="0" w:color="auto"/>
            </w:tcBorders>
            <w:vAlign w:val="center"/>
            <w:hideMark/>
          </w:tcPr>
          <w:p w:rsidR="00AA2ECE" w:rsidRPr="00AA2ECE" w:rsidRDefault="00AA2ECE" w:rsidP="00AA2ECE">
            <w:pPr>
              <w:spacing w:after="0" w:line="240" w:lineRule="auto"/>
              <w:rPr>
                <w:rFonts w:ascii="Calibri" w:eastAsia="Times New Roman" w:hAnsi="Calibri" w:cs="Calibri"/>
                <w:color w:val="000000"/>
                <w:sz w:val="24"/>
                <w:szCs w:val="24"/>
                <w:lang w:val="es-CL" w:eastAsia="es-CL"/>
              </w:rPr>
            </w:pPr>
          </w:p>
        </w:tc>
        <w:tc>
          <w:tcPr>
            <w:tcW w:w="286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proofErr w:type="spellStart"/>
            <w:r w:rsidRPr="00AA2ECE">
              <w:rPr>
                <w:rFonts w:ascii="Calibri" w:eastAsia="Times New Roman" w:hAnsi="Calibri" w:cs="Calibri"/>
                <w:color w:val="000000"/>
                <w:sz w:val="24"/>
                <w:szCs w:val="24"/>
                <w:lang w:val="es-CL" w:eastAsia="es-CL"/>
              </w:rPr>
              <w:t>eps</w:t>
            </w:r>
            <w:proofErr w:type="spellEnd"/>
            <w:r w:rsidRPr="00AA2ECE">
              <w:rPr>
                <w:rFonts w:ascii="Calibri" w:eastAsia="Times New Roman" w:hAnsi="Calibri" w:cs="Calibri"/>
                <w:color w:val="000000"/>
                <w:sz w:val="24"/>
                <w:szCs w:val="24"/>
                <w:lang w:val="es-CL" w:eastAsia="es-CL"/>
              </w:rPr>
              <w:t xml:space="preserve"> = 0.5 </w:t>
            </w:r>
            <w:proofErr w:type="spellStart"/>
            <w:r w:rsidRPr="00AA2ECE">
              <w:rPr>
                <w:rFonts w:ascii="Calibri" w:eastAsia="Times New Roman" w:hAnsi="Calibri" w:cs="Calibri"/>
                <w:color w:val="000000"/>
                <w:sz w:val="24"/>
                <w:szCs w:val="24"/>
                <w:lang w:val="es-CL" w:eastAsia="es-CL"/>
              </w:rPr>
              <w:t>min_samples</w:t>
            </w:r>
            <w:proofErr w:type="spellEnd"/>
            <w:r w:rsidRPr="00AA2ECE">
              <w:rPr>
                <w:rFonts w:ascii="Calibri" w:eastAsia="Times New Roman" w:hAnsi="Calibri" w:cs="Calibri"/>
                <w:color w:val="000000"/>
                <w:sz w:val="24"/>
                <w:szCs w:val="24"/>
                <w:lang w:val="es-CL" w:eastAsia="es-CL"/>
              </w:rPr>
              <w:t xml:space="preserve"> =2</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-0.100149531082</w:t>
            </w:r>
          </w:p>
        </w:tc>
      </w:tr>
      <w:tr w:rsidR="00AA2ECE" w:rsidRPr="00AA2ECE" w:rsidTr="00AA2ECE">
        <w:trPr>
          <w:trHeight w:val="315"/>
        </w:trPr>
        <w:tc>
          <w:tcPr>
            <w:tcW w:w="1220" w:type="dxa"/>
            <w:vMerge/>
            <w:tcBorders>
              <w:top w:val="single" w:sz="4" w:space="0" w:color="auto"/>
              <w:left w:val="single" w:sz="4" w:space="0" w:color="auto"/>
              <w:bottom w:val="nil"/>
              <w:right w:val="single" w:sz="4" w:space="0" w:color="auto"/>
            </w:tcBorders>
            <w:vAlign w:val="center"/>
            <w:hideMark/>
          </w:tcPr>
          <w:p w:rsidR="00AA2ECE" w:rsidRPr="00AA2ECE" w:rsidRDefault="00AA2ECE" w:rsidP="00AA2ECE">
            <w:pPr>
              <w:spacing w:after="0" w:line="240" w:lineRule="auto"/>
              <w:rPr>
                <w:rFonts w:ascii="Calibri" w:eastAsia="Times New Roman" w:hAnsi="Calibri" w:cs="Calibri"/>
                <w:color w:val="000000"/>
                <w:sz w:val="24"/>
                <w:szCs w:val="24"/>
                <w:lang w:val="es-CL" w:eastAsia="es-CL"/>
              </w:rPr>
            </w:pPr>
          </w:p>
        </w:tc>
        <w:tc>
          <w:tcPr>
            <w:tcW w:w="286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proofErr w:type="spellStart"/>
            <w:r w:rsidRPr="00AA2ECE">
              <w:rPr>
                <w:rFonts w:ascii="Calibri" w:eastAsia="Times New Roman" w:hAnsi="Calibri" w:cs="Calibri"/>
                <w:color w:val="000000"/>
                <w:sz w:val="24"/>
                <w:szCs w:val="24"/>
                <w:lang w:val="es-CL" w:eastAsia="es-CL"/>
              </w:rPr>
              <w:t>eps</w:t>
            </w:r>
            <w:proofErr w:type="spellEnd"/>
            <w:r w:rsidRPr="00AA2ECE">
              <w:rPr>
                <w:rFonts w:ascii="Calibri" w:eastAsia="Times New Roman" w:hAnsi="Calibri" w:cs="Calibri"/>
                <w:color w:val="000000"/>
                <w:sz w:val="24"/>
                <w:szCs w:val="24"/>
                <w:lang w:val="es-CL" w:eastAsia="es-CL"/>
              </w:rPr>
              <w:t xml:space="preserve"> = 150, </w:t>
            </w:r>
            <w:proofErr w:type="spellStart"/>
            <w:r w:rsidRPr="00AA2ECE">
              <w:rPr>
                <w:rFonts w:ascii="Calibri" w:eastAsia="Times New Roman" w:hAnsi="Calibri" w:cs="Calibri"/>
                <w:color w:val="000000"/>
                <w:sz w:val="24"/>
                <w:szCs w:val="24"/>
                <w:lang w:val="es-CL" w:eastAsia="es-CL"/>
              </w:rPr>
              <w:t>min_samples</w:t>
            </w:r>
            <w:proofErr w:type="spellEnd"/>
            <w:r w:rsidRPr="00AA2ECE">
              <w:rPr>
                <w:rFonts w:ascii="Calibri" w:eastAsia="Times New Roman" w:hAnsi="Calibri" w:cs="Calibri"/>
                <w:color w:val="000000"/>
                <w:sz w:val="24"/>
                <w:szCs w:val="24"/>
                <w:lang w:val="es-CL" w:eastAsia="es-CL"/>
              </w:rPr>
              <w:t xml:space="preserve"> = 4</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-0.194101650753</w:t>
            </w:r>
          </w:p>
        </w:tc>
      </w:tr>
      <w:tr w:rsidR="00AA2ECE" w:rsidRPr="00AA2ECE" w:rsidTr="00AA2ECE">
        <w:trPr>
          <w:trHeight w:val="315"/>
        </w:trPr>
        <w:tc>
          <w:tcPr>
            <w:tcW w:w="122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proofErr w:type="spellStart"/>
            <w:r w:rsidRPr="00AA2ECE">
              <w:rPr>
                <w:rFonts w:ascii="Calibri" w:eastAsia="Times New Roman" w:hAnsi="Calibri" w:cs="Calibri"/>
                <w:color w:val="000000"/>
                <w:sz w:val="24"/>
                <w:szCs w:val="24"/>
                <w:lang w:val="es-CL" w:eastAsia="es-CL"/>
              </w:rPr>
              <w:t>MeanShift</w:t>
            </w:r>
            <w:proofErr w:type="spellEnd"/>
          </w:p>
        </w:tc>
        <w:tc>
          <w:tcPr>
            <w:tcW w:w="2860" w:type="dxa"/>
            <w:tcBorders>
              <w:top w:val="single" w:sz="4" w:space="0" w:color="auto"/>
              <w:left w:val="single" w:sz="4" w:space="0" w:color="auto"/>
              <w:bottom w:val="single" w:sz="4" w:space="0" w:color="auto"/>
              <w:right w:val="single" w:sz="4" w:space="0" w:color="auto"/>
            </w:tcBorders>
            <w:vAlign w:val="bottom"/>
            <w:hideMark/>
          </w:tcPr>
          <w:p w:rsidR="00AA2ECE" w:rsidRPr="00AA2ECE" w:rsidRDefault="00AA2ECE" w:rsidP="00AA2ECE">
            <w:pPr>
              <w:spacing w:after="0" w:line="240" w:lineRule="auto"/>
              <w:jc w:val="center"/>
              <w:rPr>
                <w:rFonts w:ascii="Calibri" w:eastAsia="Times New Roman" w:hAnsi="Calibri" w:cs="Calibri"/>
                <w:color w:val="000000"/>
                <w:sz w:val="24"/>
                <w:szCs w:val="24"/>
                <w:lang w:val="es-CL" w:eastAsia="es-CL"/>
              </w:rPr>
            </w:pPr>
            <w:r w:rsidRPr="00AA2ECE">
              <w:rPr>
                <w:rFonts w:ascii="Calibri" w:eastAsia="Times New Roman" w:hAnsi="Calibri" w:cs="Calibri"/>
                <w:color w:val="000000"/>
                <w:sz w:val="24"/>
                <w:szCs w:val="24"/>
                <w:lang w:val="es-CL" w:eastAsia="es-CL"/>
              </w:rPr>
              <w:t>Default</w:t>
            </w:r>
          </w:p>
        </w:tc>
        <w:tc>
          <w:tcPr>
            <w:tcW w:w="2860" w:type="dxa"/>
            <w:tcBorders>
              <w:top w:val="single" w:sz="4" w:space="0" w:color="auto"/>
              <w:left w:val="single" w:sz="4" w:space="0" w:color="auto"/>
              <w:bottom w:val="single" w:sz="4" w:space="0" w:color="auto"/>
              <w:right w:val="single" w:sz="4" w:space="0" w:color="auto"/>
            </w:tcBorders>
            <w:shd w:val="clear" w:color="000000" w:fill="FFFFFF"/>
            <w:vAlign w:val="bottom"/>
            <w:hideMark/>
          </w:tcPr>
          <w:p w:rsidR="00AA2ECE" w:rsidRPr="00AA2ECE" w:rsidRDefault="00AA2ECE" w:rsidP="00AA2ECE">
            <w:pPr>
              <w:spacing w:after="0" w:line="240" w:lineRule="auto"/>
              <w:rPr>
                <w:rFonts w:ascii="Calibri" w:eastAsia="Times New Roman" w:hAnsi="Calibri" w:cs="Calibri"/>
                <w:color w:val="000000"/>
                <w:lang w:val="es-CL" w:eastAsia="es-CL"/>
              </w:rPr>
            </w:pPr>
            <w:r w:rsidRPr="00AA2ECE">
              <w:rPr>
                <w:rFonts w:ascii="Calibri" w:eastAsia="Times New Roman" w:hAnsi="Calibri" w:cs="Calibri"/>
                <w:color w:val="000000"/>
                <w:lang w:val="es-CL" w:eastAsia="es-CL"/>
              </w:rPr>
              <w:t>0.215734653618</w:t>
            </w:r>
          </w:p>
        </w:tc>
      </w:tr>
    </w:tbl>
    <w:p w:rsidR="00AA2ECE" w:rsidRDefault="00AA2ECE" w:rsidP="00212845">
      <w:pPr>
        <w:rPr>
          <w:lang w:val="es-CL"/>
        </w:rPr>
      </w:pPr>
    </w:p>
    <w:p w:rsidR="00AA2ECE" w:rsidRDefault="00272B7D" w:rsidP="00212845">
      <w:pPr>
        <w:rPr>
          <w:lang w:val="es-CL"/>
        </w:rPr>
      </w:pPr>
      <w:r>
        <w:rPr>
          <w:lang w:val="es-CL"/>
        </w:rPr>
        <w:t xml:space="preserve">Si bien se observa en la tabla que </w:t>
      </w:r>
      <w:proofErr w:type="spellStart"/>
      <w:r>
        <w:rPr>
          <w:lang w:val="es-CL"/>
        </w:rPr>
        <w:t>MeanShift</w:t>
      </w:r>
      <w:proofErr w:type="spellEnd"/>
      <w:r>
        <w:rPr>
          <w:lang w:val="es-CL"/>
        </w:rPr>
        <w:t xml:space="preserve"> tiene un valor bastante más alto de </w:t>
      </w:r>
      <w:proofErr w:type="spellStart"/>
      <w:r>
        <w:rPr>
          <w:lang w:val="es-CL"/>
        </w:rPr>
        <w:t>Silhouette</w:t>
      </w:r>
      <w:proofErr w:type="spellEnd"/>
      <w:r>
        <w:rPr>
          <w:lang w:val="es-CL"/>
        </w:rPr>
        <w:t xml:space="preserve"> score que </w:t>
      </w:r>
      <w:proofErr w:type="spellStart"/>
      <w:r>
        <w:rPr>
          <w:lang w:val="es-CL"/>
        </w:rPr>
        <w:t>Kmeans</w:t>
      </w:r>
      <w:proofErr w:type="spellEnd"/>
      <w:r>
        <w:rPr>
          <w:lang w:val="es-CL"/>
        </w:rPr>
        <w:t xml:space="preserve">, al analizar los gráficos de ambos llegamos a la conclusión de que </w:t>
      </w:r>
      <w:proofErr w:type="spellStart"/>
      <w:r>
        <w:rPr>
          <w:lang w:val="es-CL"/>
        </w:rPr>
        <w:t>Kmeans</w:t>
      </w:r>
      <w:proofErr w:type="spellEnd"/>
      <w:r>
        <w:rPr>
          <w:lang w:val="es-CL"/>
        </w:rPr>
        <w:t xml:space="preserve">, con K=20 es el mejor algoritmo para generar los </w:t>
      </w:r>
      <w:proofErr w:type="spellStart"/>
      <w:r>
        <w:rPr>
          <w:lang w:val="es-CL"/>
        </w:rPr>
        <w:t>clusters</w:t>
      </w:r>
      <w:proofErr w:type="spellEnd"/>
      <w:r>
        <w:rPr>
          <w:lang w:val="es-CL"/>
        </w:rPr>
        <w:t xml:space="preserve">. </w:t>
      </w:r>
    </w:p>
    <w:p w:rsidR="00272B7D" w:rsidRPr="00272B7D" w:rsidRDefault="00272B7D" w:rsidP="00212845">
      <w:pPr>
        <w:rPr>
          <w:lang w:val="es-CL"/>
        </w:rPr>
      </w:pPr>
      <w:r w:rsidRPr="00272B7D">
        <w:rPr>
          <w:lang w:val="es-CL"/>
        </w:rPr>
        <w:t xml:space="preserve">Gráficos de </w:t>
      </w:r>
      <w:proofErr w:type="spellStart"/>
      <w:r w:rsidRPr="00272B7D">
        <w:rPr>
          <w:lang w:val="es-CL"/>
        </w:rPr>
        <w:t>Kmeans</w:t>
      </w:r>
      <w:proofErr w:type="spellEnd"/>
      <w:r w:rsidRPr="00272B7D">
        <w:rPr>
          <w:lang w:val="es-CL"/>
        </w:rPr>
        <w:t xml:space="preserve"> con K=20 y </w:t>
      </w:r>
      <w:proofErr w:type="spellStart"/>
      <w:r w:rsidRPr="00272B7D">
        <w:rPr>
          <w:lang w:val="es-CL"/>
        </w:rPr>
        <w:t>MeanShift</w:t>
      </w:r>
      <w:proofErr w:type="spellEnd"/>
      <w:r w:rsidRPr="00272B7D">
        <w:rPr>
          <w:lang w:val="es-CL"/>
        </w:rPr>
        <w:t xml:space="preserve"> respectivamente:</w:t>
      </w:r>
    </w:p>
    <w:p w:rsidR="00272B7D" w:rsidRDefault="00272B7D" w:rsidP="00212845">
      <w:pPr>
        <w:rPr>
          <w:lang w:val="es-CL"/>
        </w:rPr>
      </w:pPr>
      <w:r>
        <w:rPr>
          <w:noProof/>
        </w:rPr>
        <w:drawing>
          <wp:inline distT="0" distB="0" distL="0" distR="0" wp14:anchorId="626A3F01" wp14:editId="57CD9A68">
            <wp:extent cx="2809875" cy="1820377"/>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19221" cy="1826432"/>
                    </a:xfrm>
                    <a:prstGeom prst="rect">
                      <a:avLst/>
                    </a:prstGeom>
                  </pic:spPr>
                </pic:pic>
              </a:graphicData>
            </a:graphic>
          </wp:inline>
        </w:drawing>
      </w:r>
      <w:r>
        <w:rPr>
          <w:noProof/>
        </w:rPr>
        <w:drawing>
          <wp:inline distT="0" distB="0" distL="0" distR="0" wp14:anchorId="70B7BF5F" wp14:editId="67268FC1">
            <wp:extent cx="2714625" cy="1802393"/>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9632" cy="1825636"/>
                    </a:xfrm>
                    <a:prstGeom prst="rect">
                      <a:avLst/>
                    </a:prstGeom>
                  </pic:spPr>
                </pic:pic>
              </a:graphicData>
            </a:graphic>
          </wp:inline>
        </w:drawing>
      </w:r>
    </w:p>
    <w:p w:rsidR="00272B7D" w:rsidRDefault="00272B7D" w:rsidP="00212845">
      <w:pPr>
        <w:rPr>
          <w:lang w:val="es-CL"/>
        </w:rPr>
      </w:pPr>
      <w:r>
        <w:rPr>
          <w:lang w:val="es-CL"/>
        </w:rPr>
        <w:t xml:space="preserve">Como se observa, </w:t>
      </w:r>
      <w:proofErr w:type="spellStart"/>
      <w:r>
        <w:rPr>
          <w:lang w:val="es-CL"/>
        </w:rPr>
        <w:t>Meanshift</w:t>
      </w:r>
      <w:proofErr w:type="spellEnd"/>
      <w:r>
        <w:rPr>
          <w:lang w:val="es-CL"/>
        </w:rPr>
        <w:t xml:space="preserve"> genera un </w:t>
      </w:r>
      <w:proofErr w:type="spellStart"/>
      <w:r>
        <w:rPr>
          <w:lang w:val="es-CL"/>
        </w:rPr>
        <w:t>cluster</w:t>
      </w:r>
      <w:proofErr w:type="spellEnd"/>
      <w:r>
        <w:rPr>
          <w:lang w:val="es-CL"/>
        </w:rPr>
        <w:t xml:space="preserve"> que contiene a la mayoría de las imágenes y 11 </w:t>
      </w:r>
      <w:proofErr w:type="spellStart"/>
      <w:r>
        <w:rPr>
          <w:lang w:val="es-CL"/>
        </w:rPr>
        <w:t>clusters</w:t>
      </w:r>
      <w:proofErr w:type="spellEnd"/>
      <w:r>
        <w:rPr>
          <w:lang w:val="es-CL"/>
        </w:rPr>
        <w:t xml:space="preserve"> con una sola imagen. Por esta misma razón tiene un </w:t>
      </w:r>
      <w:proofErr w:type="spellStart"/>
      <w:r>
        <w:rPr>
          <w:lang w:val="es-CL"/>
        </w:rPr>
        <w:t>silhouette</w:t>
      </w:r>
      <w:proofErr w:type="spellEnd"/>
      <w:r>
        <w:rPr>
          <w:lang w:val="es-CL"/>
        </w:rPr>
        <w:t xml:space="preserve"> score tan alto, pero </w:t>
      </w:r>
      <w:r>
        <w:rPr>
          <w:lang w:val="es-CL"/>
        </w:rPr>
        <w:lastRenderedPageBreak/>
        <w:t xml:space="preserve">evidentemente no es lo que buscamos. Por otro lado, </w:t>
      </w:r>
      <w:proofErr w:type="spellStart"/>
      <w:r>
        <w:rPr>
          <w:lang w:val="es-CL"/>
        </w:rPr>
        <w:t>Kmeans</w:t>
      </w:r>
      <w:proofErr w:type="spellEnd"/>
      <w:r>
        <w:rPr>
          <w:lang w:val="es-CL"/>
        </w:rPr>
        <w:t xml:space="preserve"> con K=20 nos muestra algo bastante más razonable en términos de </w:t>
      </w:r>
      <w:proofErr w:type="spellStart"/>
      <w:r>
        <w:rPr>
          <w:lang w:val="es-CL"/>
        </w:rPr>
        <w:t>clustering</w:t>
      </w:r>
      <w:proofErr w:type="spellEnd"/>
      <w:r>
        <w:rPr>
          <w:lang w:val="es-CL"/>
        </w:rPr>
        <w:t xml:space="preserve">. </w:t>
      </w:r>
    </w:p>
    <w:p w:rsidR="00272B7D" w:rsidRDefault="00272B7D" w:rsidP="00212845">
      <w:pPr>
        <w:rPr>
          <w:lang w:val="es-CL"/>
        </w:rPr>
      </w:pPr>
    </w:p>
    <w:p w:rsidR="00495A55" w:rsidRDefault="00272B7D" w:rsidP="00212845">
      <w:pPr>
        <w:rPr>
          <w:lang w:val="es-CL"/>
        </w:rPr>
      </w:pPr>
      <w:r>
        <w:rPr>
          <w:lang w:val="es-CL"/>
        </w:rPr>
        <w:t xml:space="preserve">Los </w:t>
      </w:r>
      <w:proofErr w:type="spellStart"/>
      <w:r>
        <w:rPr>
          <w:lang w:val="es-CL"/>
        </w:rPr>
        <w:t>clusters</w:t>
      </w:r>
      <w:proofErr w:type="spellEnd"/>
      <w:r>
        <w:rPr>
          <w:lang w:val="es-CL"/>
        </w:rPr>
        <w:t xml:space="preserve"> seleccionados toman en consideración distintas características de las imágenes, tales </w:t>
      </w:r>
      <w:r w:rsidR="00495A55">
        <w:rPr>
          <w:lang w:val="es-CL"/>
        </w:rPr>
        <w:t>como:</w:t>
      </w:r>
    </w:p>
    <w:p w:rsidR="00272B7D" w:rsidRDefault="00495A55" w:rsidP="00212845">
      <w:pPr>
        <w:rPr>
          <w:lang w:val="es-CL"/>
        </w:rPr>
      </w:pPr>
      <w:r>
        <w:rPr>
          <w:lang w:val="es-CL"/>
        </w:rPr>
        <w:t xml:space="preserve">      -       E</w:t>
      </w:r>
      <w:r w:rsidR="00272B7D">
        <w:rPr>
          <w:lang w:val="es-CL"/>
        </w:rPr>
        <w:t>l estilo</w:t>
      </w:r>
      <w:r>
        <w:rPr>
          <w:lang w:val="es-CL"/>
        </w:rPr>
        <w:t xml:space="preserve"> de pintura:</w:t>
      </w:r>
    </w:p>
    <w:p w:rsidR="00495A55" w:rsidRDefault="00495A55" w:rsidP="00212845">
      <w:pPr>
        <w:rPr>
          <w:lang w:val="es-CL"/>
        </w:rPr>
      </w:pPr>
      <w:r>
        <w:rPr>
          <w:noProof/>
        </w:rPr>
        <w:drawing>
          <wp:inline distT="0" distB="0" distL="0" distR="0" wp14:anchorId="113918CC" wp14:editId="0DD96E3F">
            <wp:extent cx="2724268" cy="12477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35371" cy="1252861"/>
                    </a:xfrm>
                    <a:prstGeom prst="rect">
                      <a:avLst/>
                    </a:prstGeom>
                  </pic:spPr>
                </pic:pic>
              </a:graphicData>
            </a:graphic>
          </wp:inline>
        </w:drawing>
      </w:r>
      <w:r>
        <w:rPr>
          <w:noProof/>
        </w:rPr>
        <w:drawing>
          <wp:inline distT="0" distB="0" distL="0" distR="0" wp14:anchorId="0FD47866" wp14:editId="07A9B0CE">
            <wp:extent cx="2684795" cy="131445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97178" cy="1320513"/>
                    </a:xfrm>
                    <a:prstGeom prst="rect">
                      <a:avLst/>
                    </a:prstGeom>
                  </pic:spPr>
                </pic:pic>
              </a:graphicData>
            </a:graphic>
          </wp:inline>
        </w:drawing>
      </w:r>
    </w:p>
    <w:p w:rsidR="00495A55" w:rsidRDefault="00495A55" w:rsidP="00495A55">
      <w:pPr>
        <w:pStyle w:val="Prrafodelista"/>
        <w:numPr>
          <w:ilvl w:val="0"/>
          <w:numId w:val="1"/>
        </w:numPr>
        <w:rPr>
          <w:lang w:val="es-CL"/>
        </w:rPr>
      </w:pPr>
      <w:r>
        <w:rPr>
          <w:lang w:val="es-CL"/>
        </w:rPr>
        <w:t>La presencia de ciertas figuras (como mujeres o siluetas):</w:t>
      </w:r>
    </w:p>
    <w:p w:rsidR="00495A55" w:rsidRDefault="00495A55" w:rsidP="00495A55">
      <w:pPr>
        <w:rPr>
          <w:lang w:val="es-CL"/>
        </w:rPr>
      </w:pPr>
      <w:r>
        <w:rPr>
          <w:noProof/>
        </w:rPr>
        <w:drawing>
          <wp:inline distT="0" distB="0" distL="0" distR="0" wp14:anchorId="28CD6286" wp14:editId="2E615F37">
            <wp:extent cx="2788755" cy="13811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92320" cy="1382890"/>
                    </a:xfrm>
                    <a:prstGeom prst="rect">
                      <a:avLst/>
                    </a:prstGeom>
                  </pic:spPr>
                </pic:pic>
              </a:graphicData>
            </a:graphic>
          </wp:inline>
        </w:drawing>
      </w:r>
      <w:r>
        <w:rPr>
          <w:noProof/>
        </w:rPr>
        <w:drawing>
          <wp:inline distT="0" distB="0" distL="0" distR="0" wp14:anchorId="60EE0F5F" wp14:editId="74C5911F">
            <wp:extent cx="2724150" cy="1326628"/>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3451" cy="1331157"/>
                    </a:xfrm>
                    <a:prstGeom prst="rect">
                      <a:avLst/>
                    </a:prstGeom>
                  </pic:spPr>
                </pic:pic>
              </a:graphicData>
            </a:graphic>
          </wp:inline>
        </w:drawing>
      </w:r>
    </w:p>
    <w:p w:rsidR="00495A55" w:rsidRDefault="00495A55" w:rsidP="00495A55">
      <w:pPr>
        <w:pStyle w:val="Prrafodelista"/>
        <w:numPr>
          <w:ilvl w:val="0"/>
          <w:numId w:val="1"/>
        </w:numPr>
        <w:rPr>
          <w:lang w:val="es-CL"/>
        </w:rPr>
      </w:pPr>
      <w:r>
        <w:rPr>
          <w:lang w:val="es-CL"/>
        </w:rPr>
        <w:t>Repetición de formas:</w:t>
      </w:r>
    </w:p>
    <w:p w:rsidR="00495A55" w:rsidRDefault="00495A55" w:rsidP="00495A55">
      <w:pPr>
        <w:rPr>
          <w:lang w:val="es-CL"/>
        </w:rPr>
      </w:pPr>
      <w:r>
        <w:rPr>
          <w:noProof/>
        </w:rPr>
        <w:drawing>
          <wp:inline distT="0" distB="0" distL="0" distR="0" wp14:anchorId="145CA59F" wp14:editId="781E1FAA">
            <wp:extent cx="2886075" cy="141756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2080" cy="1420516"/>
                    </a:xfrm>
                    <a:prstGeom prst="rect">
                      <a:avLst/>
                    </a:prstGeom>
                  </pic:spPr>
                </pic:pic>
              </a:graphicData>
            </a:graphic>
          </wp:inline>
        </w:drawing>
      </w:r>
      <w:r>
        <w:rPr>
          <w:noProof/>
        </w:rPr>
        <w:drawing>
          <wp:inline distT="0" distB="0" distL="0" distR="0" wp14:anchorId="70757612" wp14:editId="17034DE5">
            <wp:extent cx="2657475" cy="129896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0193" cy="1319849"/>
                    </a:xfrm>
                    <a:prstGeom prst="rect">
                      <a:avLst/>
                    </a:prstGeom>
                  </pic:spPr>
                </pic:pic>
              </a:graphicData>
            </a:graphic>
          </wp:inline>
        </w:drawing>
      </w:r>
    </w:p>
    <w:p w:rsidR="00495A55" w:rsidRPr="00495A55" w:rsidRDefault="00495A55" w:rsidP="00495A55">
      <w:pPr>
        <w:rPr>
          <w:lang w:val="es-CL"/>
        </w:rPr>
      </w:pPr>
      <w:r>
        <w:rPr>
          <w:lang w:val="es-CL"/>
        </w:rPr>
        <w:t xml:space="preserve">Se observa que los </w:t>
      </w:r>
      <w:proofErr w:type="spellStart"/>
      <w:r>
        <w:rPr>
          <w:lang w:val="es-CL"/>
        </w:rPr>
        <w:t>clusters</w:t>
      </w:r>
      <w:proofErr w:type="spellEnd"/>
      <w:r>
        <w:rPr>
          <w:lang w:val="es-CL"/>
        </w:rPr>
        <w:t xml:space="preserve"> se generaron a la mezcla de características como estas, sumadas a otras como colores, tipos de formas y diferenciación entre fotos y pinturas. De esta manera, ciertas imágenes que comparten algunas de estas características son clasificadas en los mismos </w:t>
      </w:r>
      <w:proofErr w:type="spellStart"/>
      <w:r>
        <w:rPr>
          <w:lang w:val="es-CL"/>
        </w:rPr>
        <w:t>clusters</w:t>
      </w:r>
      <w:proofErr w:type="spellEnd"/>
      <w:r>
        <w:rPr>
          <w:lang w:val="es-CL"/>
        </w:rPr>
        <w:t xml:space="preserve">. </w:t>
      </w:r>
      <w:bookmarkStart w:id="0" w:name="_GoBack"/>
      <w:bookmarkEnd w:id="0"/>
    </w:p>
    <w:sectPr w:rsidR="00495A55" w:rsidRPr="00495A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C1563A"/>
    <w:multiLevelType w:val="hybridMultilevel"/>
    <w:tmpl w:val="76D65A66"/>
    <w:lvl w:ilvl="0" w:tplc="4558AC0A">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2845"/>
    <w:rsid w:val="00212845"/>
    <w:rsid w:val="00272B7D"/>
    <w:rsid w:val="0028656B"/>
    <w:rsid w:val="00495A55"/>
    <w:rsid w:val="00AA2ECE"/>
    <w:rsid w:val="00D706F7"/>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804AF"/>
  <w15:chartTrackingRefBased/>
  <w15:docId w15:val="{2EB9F9DE-8051-4B8F-85C4-7524D9F3F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95A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307667">
      <w:bodyDiv w:val="1"/>
      <w:marLeft w:val="0"/>
      <w:marRight w:val="0"/>
      <w:marTop w:val="0"/>
      <w:marBottom w:val="0"/>
      <w:divBdr>
        <w:top w:val="none" w:sz="0" w:space="0" w:color="auto"/>
        <w:left w:val="none" w:sz="0" w:space="0" w:color="auto"/>
        <w:bottom w:val="none" w:sz="0" w:space="0" w:color="auto"/>
        <w:right w:val="none" w:sz="0" w:space="0" w:color="auto"/>
      </w:divBdr>
    </w:div>
    <w:div w:id="730930041">
      <w:bodyDiv w:val="1"/>
      <w:marLeft w:val="0"/>
      <w:marRight w:val="0"/>
      <w:marTop w:val="0"/>
      <w:marBottom w:val="0"/>
      <w:divBdr>
        <w:top w:val="none" w:sz="0" w:space="0" w:color="auto"/>
        <w:left w:val="none" w:sz="0" w:space="0" w:color="auto"/>
        <w:bottom w:val="none" w:sz="0" w:space="0" w:color="auto"/>
        <w:right w:val="none" w:sz="0" w:space="0" w:color="auto"/>
      </w:divBdr>
    </w:div>
    <w:div w:id="1259874699">
      <w:bodyDiv w:val="1"/>
      <w:marLeft w:val="0"/>
      <w:marRight w:val="0"/>
      <w:marTop w:val="0"/>
      <w:marBottom w:val="0"/>
      <w:divBdr>
        <w:top w:val="none" w:sz="0" w:space="0" w:color="auto"/>
        <w:left w:val="none" w:sz="0" w:space="0" w:color="auto"/>
        <w:bottom w:val="none" w:sz="0" w:space="0" w:color="auto"/>
        <w:right w:val="none" w:sz="0" w:space="0" w:color="auto"/>
      </w:divBdr>
    </w:div>
    <w:div w:id="1623539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507</TotalTime>
  <Pages>2</Pages>
  <Words>302</Words>
  <Characters>1664</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 behrmann</dc:creator>
  <cp:keywords/>
  <dc:description/>
  <cp:lastModifiedBy>seba behrmann</cp:lastModifiedBy>
  <cp:revision>2</cp:revision>
  <dcterms:created xsi:type="dcterms:W3CDTF">2017-05-27T19:39:00Z</dcterms:created>
  <dcterms:modified xsi:type="dcterms:W3CDTF">2017-05-29T16:36:00Z</dcterms:modified>
</cp:coreProperties>
</file>